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4C7" w:rsidRDefault="004C04C7">
      <w:bookmarkStart w:id="0" w:name="_GoBack"/>
      <w:bookmarkEnd w:id="0"/>
    </w:p>
    <w:p w:rsidR="00B1007A" w:rsidRDefault="00B1007A" w:rsidP="00B1007A">
      <w:pPr>
        <w:jc w:val="center"/>
        <w:rPr>
          <w:b/>
          <w:u w:val="single"/>
        </w:rPr>
      </w:pPr>
      <w:r w:rsidRPr="00B1007A">
        <w:rPr>
          <w:b/>
          <w:u w:val="single"/>
        </w:rPr>
        <w:t>ACKNOWLEDGEMENTS</w:t>
      </w:r>
    </w:p>
    <w:p w:rsidR="00B1007A" w:rsidRPr="00B1007A" w:rsidRDefault="00B1007A" w:rsidP="00B1007A">
      <w:pPr>
        <w:jc w:val="center"/>
        <w:rPr>
          <w:b/>
          <w:u w:val="single"/>
        </w:rPr>
      </w:pPr>
      <w:r>
        <w:t>We sincerely appreciate our grants providers, sponsors and donations received in 2015</w:t>
      </w:r>
    </w:p>
    <w:p w:rsidR="00B1007A" w:rsidRDefault="00B1007A" w:rsidP="00B1007A">
      <w:pPr>
        <w:jc w:val="center"/>
      </w:pPr>
    </w:p>
    <w:p w:rsidR="00B1007A" w:rsidRDefault="00B1007A" w:rsidP="00B1007A">
      <w:pPr>
        <w:jc w:val="center"/>
      </w:pPr>
      <w:r>
        <w:t>The Auckland Speech and Drama Competition Society Inc. would like to thank the following Organisations for Grants in 2015:</w:t>
      </w:r>
    </w:p>
    <w:p w:rsidR="00B1007A" w:rsidRPr="00B1007A" w:rsidRDefault="00B1007A" w:rsidP="00B1007A">
      <w:pPr>
        <w:spacing w:after="0"/>
        <w:jc w:val="center"/>
        <w:rPr>
          <w:b/>
        </w:rPr>
      </w:pPr>
      <w:r w:rsidRPr="00B1007A">
        <w:rPr>
          <w:b/>
        </w:rPr>
        <w:t>The Lion Foundation</w:t>
      </w:r>
    </w:p>
    <w:p w:rsidR="00B1007A" w:rsidRPr="00B1007A" w:rsidRDefault="00B1007A" w:rsidP="00B1007A">
      <w:pPr>
        <w:spacing w:after="0"/>
        <w:jc w:val="center"/>
        <w:rPr>
          <w:b/>
        </w:rPr>
      </w:pPr>
      <w:r w:rsidRPr="00B1007A">
        <w:rPr>
          <w:b/>
        </w:rPr>
        <w:t>Foundation North</w:t>
      </w:r>
    </w:p>
    <w:p w:rsidR="00B1007A" w:rsidRDefault="00B1007A"/>
    <w:p w:rsidR="00B1007A" w:rsidRDefault="00B1007A" w:rsidP="00B1007A">
      <w:pPr>
        <w:jc w:val="center"/>
      </w:pPr>
      <w:r>
        <w:t xml:space="preserve">The Auckland Speech and Drama Competition Society Inc. would like to thank </w:t>
      </w:r>
      <w:r>
        <w:t>our sponsors for 2015:</w:t>
      </w:r>
    </w:p>
    <w:p w:rsidR="00B1007A" w:rsidRDefault="00B1007A" w:rsidP="00B1007A">
      <w:pPr>
        <w:spacing w:after="0"/>
        <w:jc w:val="center"/>
        <w:rPr>
          <w:b/>
        </w:rPr>
      </w:pPr>
      <w:r>
        <w:rPr>
          <w:b/>
        </w:rPr>
        <w:t>Trinity College</w:t>
      </w:r>
    </w:p>
    <w:p w:rsidR="00B1007A" w:rsidRDefault="00B1007A" w:rsidP="00B1007A">
      <w:pPr>
        <w:spacing w:after="0"/>
        <w:jc w:val="center"/>
        <w:rPr>
          <w:b/>
        </w:rPr>
      </w:pPr>
      <w:proofErr w:type="spellStart"/>
      <w:r>
        <w:rPr>
          <w:b/>
        </w:rPr>
        <w:t>Ainslee</w:t>
      </w:r>
      <w:proofErr w:type="spellEnd"/>
      <w:r>
        <w:rPr>
          <w:b/>
        </w:rPr>
        <w:t xml:space="preserve"> Jory</w:t>
      </w:r>
    </w:p>
    <w:p w:rsidR="00B1007A" w:rsidRDefault="00B1007A" w:rsidP="00B1007A">
      <w:pPr>
        <w:spacing w:after="0"/>
        <w:jc w:val="center"/>
        <w:rPr>
          <w:b/>
        </w:rPr>
      </w:pPr>
      <w:r>
        <w:rPr>
          <w:b/>
        </w:rPr>
        <w:t>Karen Anderson</w:t>
      </w:r>
    </w:p>
    <w:p w:rsidR="00B1007A" w:rsidRPr="00B1007A" w:rsidRDefault="00B1007A" w:rsidP="00B1007A">
      <w:pPr>
        <w:spacing w:after="0"/>
        <w:jc w:val="center"/>
        <w:rPr>
          <w:b/>
        </w:rPr>
      </w:pPr>
      <w:r>
        <w:rPr>
          <w:b/>
        </w:rPr>
        <w:t xml:space="preserve">ALEX </w:t>
      </w:r>
      <w:proofErr w:type="gramStart"/>
      <w:r>
        <w:rPr>
          <w:b/>
        </w:rPr>
        <w:t>The</w:t>
      </w:r>
      <w:proofErr w:type="gramEnd"/>
      <w:r>
        <w:rPr>
          <w:b/>
        </w:rPr>
        <w:t xml:space="preserve"> Cobbler</w:t>
      </w:r>
    </w:p>
    <w:p w:rsidR="00B1007A" w:rsidRDefault="00B1007A"/>
    <w:p w:rsidR="00B1007A" w:rsidRDefault="00B1007A" w:rsidP="00B1007A">
      <w:pPr>
        <w:jc w:val="center"/>
      </w:pPr>
      <w:r>
        <w:t xml:space="preserve">The Auckland Speech and Drama Competition Society Inc. would like to thank </w:t>
      </w:r>
      <w:r>
        <w:t>the people listed below for their donations in</w:t>
      </w:r>
      <w:r>
        <w:t xml:space="preserve"> 2015: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4"/>
        <w:gridCol w:w="3570"/>
      </w:tblGrid>
      <w:tr w:rsidR="00B1007A" w:rsidRPr="00B1007A" w:rsidTr="00D946C2">
        <w:tc>
          <w:tcPr>
            <w:tcW w:w="4794" w:type="dxa"/>
          </w:tcPr>
          <w:p w:rsidR="00B1007A" w:rsidRPr="00B1007A" w:rsidRDefault="00B1007A" w:rsidP="008D5AB9">
            <w:pPr>
              <w:jc w:val="center"/>
            </w:pPr>
            <w:proofErr w:type="spellStart"/>
            <w:r w:rsidRPr="00B1007A">
              <w:t>Mitsuki</w:t>
            </w:r>
            <w:proofErr w:type="spellEnd"/>
            <w:r w:rsidRPr="00B1007A">
              <w:t xml:space="preserve"> Yamauchi</w:t>
            </w:r>
          </w:p>
        </w:tc>
        <w:tc>
          <w:tcPr>
            <w:tcW w:w="3570" w:type="dxa"/>
          </w:tcPr>
          <w:p w:rsidR="00B1007A" w:rsidRPr="00B1007A" w:rsidRDefault="00B1007A" w:rsidP="008D5AB9">
            <w:pPr>
              <w:jc w:val="center"/>
            </w:pPr>
            <w:r>
              <w:t>Mathew Holden</w:t>
            </w:r>
          </w:p>
        </w:tc>
      </w:tr>
      <w:tr w:rsidR="00B1007A" w:rsidRPr="00B1007A" w:rsidTr="00D946C2">
        <w:tc>
          <w:tcPr>
            <w:tcW w:w="4794" w:type="dxa"/>
          </w:tcPr>
          <w:p w:rsidR="00B1007A" w:rsidRPr="00B1007A" w:rsidRDefault="00B1007A" w:rsidP="008D5AB9">
            <w:pPr>
              <w:jc w:val="center"/>
            </w:pPr>
            <w:r w:rsidRPr="00B1007A">
              <w:t>Sophia Hall</w:t>
            </w:r>
          </w:p>
        </w:tc>
        <w:tc>
          <w:tcPr>
            <w:tcW w:w="3570" w:type="dxa"/>
          </w:tcPr>
          <w:p w:rsidR="00B1007A" w:rsidRPr="00B1007A" w:rsidRDefault="00B1007A" w:rsidP="008D5AB9">
            <w:pPr>
              <w:jc w:val="center"/>
            </w:pPr>
            <w:r>
              <w:t xml:space="preserve">Keeley </w:t>
            </w:r>
            <w:proofErr w:type="spellStart"/>
            <w:r>
              <w:t>Berkovits</w:t>
            </w:r>
            <w:proofErr w:type="spellEnd"/>
          </w:p>
        </w:tc>
      </w:tr>
      <w:tr w:rsidR="00B1007A" w:rsidRPr="00B1007A" w:rsidTr="00D946C2">
        <w:tc>
          <w:tcPr>
            <w:tcW w:w="4794" w:type="dxa"/>
          </w:tcPr>
          <w:p w:rsidR="00B1007A" w:rsidRPr="00B1007A" w:rsidRDefault="00B1007A" w:rsidP="008D5AB9">
            <w:pPr>
              <w:jc w:val="center"/>
            </w:pPr>
            <w:r w:rsidRPr="00B1007A">
              <w:t>Alisa Rao</w:t>
            </w:r>
          </w:p>
        </w:tc>
        <w:tc>
          <w:tcPr>
            <w:tcW w:w="3570" w:type="dxa"/>
          </w:tcPr>
          <w:p w:rsidR="00B1007A" w:rsidRPr="00B1007A" w:rsidRDefault="00B1007A" w:rsidP="008D5AB9">
            <w:pPr>
              <w:jc w:val="center"/>
            </w:pPr>
            <w:r>
              <w:t>Charlotte Healey</w:t>
            </w:r>
          </w:p>
        </w:tc>
      </w:tr>
      <w:tr w:rsidR="00B1007A" w:rsidRPr="00B1007A" w:rsidTr="00D946C2">
        <w:tc>
          <w:tcPr>
            <w:tcW w:w="4794" w:type="dxa"/>
          </w:tcPr>
          <w:p w:rsidR="00B1007A" w:rsidRPr="00B1007A" w:rsidRDefault="00B1007A" w:rsidP="008D5AB9">
            <w:pPr>
              <w:jc w:val="center"/>
            </w:pPr>
            <w:proofErr w:type="spellStart"/>
            <w:r w:rsidRPr="00B1007A">
              <w:t>Cushia</w:t>
            </w:r>
            <w:proofErr w:type="spellEnd"/>
            <w:r w:rsidRPr="00B1007A">
              <w:t xml:space="preserve"> Hemingway</w:t>
            </w:r>
          </w:p>
        </w:tc>
        <w:tc>
          <w:tcPr>
            <w:tcW w:w="3570" w:type="dxa"/>
          </w:tcPr>
          <w:p w:rsidR="00B1007A" w:rsidRPr="00B1007A" w:rsidRDefault="00B1007A" w:rsidP="008D5AB9">
            <w:pPr>
              <w:jc w:val="center"/>
            </w:pPr>
            <w:r>
              <w:t>Savannah Jansen</w:t>
            </w:r>
          </w:p>
        </w:tc>
      </w:tr>
      <w:tr w:rsidR="00B1007A" w:rsidRPr="00B1007A" w:rsidTr="00D946C2">
        <w:tc>
          <w:tcPr>
            <w:tcW w:w="4794" w:type="dxa"/>
          </w:tcPr>
          <w:p w:rsidR="00B1007A" w:rsidRPr="00B1007A" w:rsidRDefault="00B1007A" w:rsidP="008D5AB9">
            <w:pPr>
              <w:jc w:val="center"/>
              <w:rPr>
                <w:lang w:val="de-DE"/>
              </w:rPr>
            </w:pPr>
            <w:r w:rsidRPr="00B1007A">
              <w:rPr>
                <w:lang w:val="de-DE"/>
              </w:rPr>
              <w:t>Oliver Hawkins</w:t>
            </w:r>
          </w:p>
        </w:tc>
        <w:tc>
          <w:tcPr>
            <w:tcW w:w="3570" w:type="dxa"/>
          </w:tcPr>
          <w:p w:rsidR="00B1007A" w:rsidRPr="00B1007A" w:rsidRDefault="00D946C2" w:rsidP="008D5AB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Crystal Wu</w:t>
            </w:r>
          </w:p>
        </w:tc>
      </w:tr>
      <w:tr w:rsidR="00B1007A" w:rsidRPr="00B1007A" w:rsidTr="00D946C2">
        <w:tc>
          <w:tcPr>
            <w:tcW w:w="4794" w:type="dxa"/>
          </w:tcPr>
          <w:p w:rsidR="00B1007A" w:rsidRPr="00B1007A" w:rsidRDefault="00B1007A" w:rsidP="008D5AB9">
            <w:pPr>
              <w:jc w:val="center"/>
              <w:rPr>
                <w:lang w:val="de-DE"/>
              </w:rPr>
            </w:pPr>
            <w:r w:rsidRPr="00B1007A">
              <w:rPr>
                <w:lang w:val="de-DE"/>
              </w:rPr>
              <w:t>Emmeline Duncan</w:t>
            </w:r>
          </w:p>
        </w:tc>
        <w:tc>
          <w:tcPr>
            <w:tcW w:w="3570" w:type="dxa"/>
          </w:tcPr>
          <w:p w:rsidR="00B1007A" w:rsidRPr="00B1007A" w:rsidRDefault="00D946C2" w:rsidP="008D5AB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Helen Cai</w:t>
            </w:r>
          </w:p>
        </w:tc>
      </w:tr>
      <w:tr w:rsidR="00B1007A" w:rsidRPr="00B1007A" w:rsidTr="00D946C2">
        <w:tc>
          <w:tcPr>
            <w:tcW w:w="4794" w:type="dxa"/>
          </w:tcPr>
          <w:p w:rsidR="00B1007A" w:rsidRPr="00B1007A" w:rsidRDefault="00B1007A" w:rsidP="008D5AB9">
            <w:pPr>
              <w:jc w:val="center"/>
              <w:rPr>
                <w:lang w:val="de-DE"/>
              </w:rPr>
            </w:pPr>
            <w:r w:rsidRPr="00B1007A">
              <w:rPr>
                <w:lang w:val="de-DE"/>
              </w:rPr>
              <w:t xml:space="preserve">Kate Frazer </w:t>
            </w:r>
          </w:p>
        </w:tc>
        <w:tc>
          <w:tcPr>
            <w:tcW w:w="3570" w:type="dxa"/>
          </w:tcPr>
          <w:p w:rsidR="00B1007A" w:rsidRPr="00B1007A" w:rsidRDefault="00D946C2" w:rsidP="008D5AB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Nitya Das</w:t>
            </w:r>
          </w:p>
        </w:tc>
      </w:tr>
      <w:tr w:rsidR="00B1007A" w:rsidRPr="00B1007A" w:rsidTr="00D946C2">
        <w:tc>
          <w:tcPr>
            <w:tcW w:w="4794" w:type="dxa"/>
          </w:tcPr>
          <w:p w:rsidR="00B1007A" w:rsidRPr="00B1007A" w:rsidRDefault="00B1007A" w:rsidP="008D5AB9">
            <w:pPr>
              <w:jc w:val="center"/>
            </w:pPr>
            <w:r w:rsidRPr="00B1007A">
              <w:t>Chloe McGregor</w:t>
            </w:r>
          </w:p>
        </w:tc>
        <w:tc>
          <w:tcPr>
            <w:tcW w:w="3570" w:type="dxa"/>
          </w:tcPr>
          <w:p w:rsidR="00B1007A" w:rsidRPr="00B1007A" w:rsidRDefault="00D946C2" w:rsidP="008D5AB9">
            <w:pPr>
              <w:jc w:val="center"/>
            </w:pPr>
            <w:r>
              <w:t>Lydia McNeal</w:t>
            </w:r>
          </w:p>
        </w:tc>
      </w:tr>
      <w:tr w:rsidR="00B1007A" w:rsidRPr="00B1007A" w:rsidTr="00D946C2">
        <w:tc>
          <w:tcPr>
            <w:tcW w:w="4794" w:type="dxa"/>
          </w:tcPr>
          <w:p w:rsidR="00B1007A" w:rsidRPr="00B1007A" w:rsidRDefault="00B1007A" w:rsidP="008D5AB9">
            <w:pPr>
              <w:jc w:val="center"/>
            </w:pPr>
            <w:proofErr w:type="spellStart"/>
            <w:r w:rsidRPr="00B1007A">
              <w:t>Avisha</w:t>
            </w:r>
            <w:proofErr w:type="spellEnd"/>
            <w:r w:rsidRPr="00B1007A">
              <w:t xml:space="preserve"> Mani</w:t>
            </w:r>
          </w:p>
        </w:tc>
        <w:tc>
          <w:tcPr>
            <w:tcW w:w="3570" w:type="dxa"/>
          </w:tcPr>
          <w:p w:rsidR="00B1007A" w:rsidRPr="00B1007A" w:rsidRDefault="00D946C2" w:rsidP="008D5AB9">
            <w:pPr>
              <w:jc w:val="center"/>
            </w:pPr>
            <w:proofErr w:type="spellStart"/>
            <w:r>
              <w:t>Karthika</w:t>
            </w:r>
            <w:proofErr w:type="spellEnd"/>
            <w:r>
              <w:t xml:space="preserve"> </w:t>
            </w:r>
            <w:proofErr w:type="spellStart"/>
            <w:r>
              <w:t>Raveenthran</w:t>
            </w:r>
            <w:proofErr w:type="spellEnd"/>
          </w:p>
        </w:tc>
      </w:tr>
      <w:tr w:rsidR="00B1007A" w:rsidRPr="00B1007A" w:rsidTr="00D946C2">
        <w:tc>
          <w:tcPr>
            <w:tcW w:w="4794" w:type="dxa"/>
          </w:tcPr>
          <w:p w:rsidR="00B1007A" w:rsidRPr="00B1007A" w:rsidRDefault="00B1007A" w:rsidP="008D5AB9">
            <w:pPr>
              <w:jc w:val="center"/>
            </w:pPr>
            <w:proofErr w:type="spellStart"/>
            <w:r w:rsidRPr="00B1007A">
              <w:t>Lekha</w:t>
            </w:r>
            <w:proofErr w:type="spellEnd"/>
            <w:r w:rsidRPr="00B1007A">
              <w:t xml:space="preserve"> Gupta</w:t>
            </w:r>
          </w:p>
        </w:tc>
        <w:tc>
          <w:tcPr>
            <w:tcW w:w="3570" w:type="dxa"/>
          </w:tcPr>
          <w:p w:rsidR="00B1007A" w:rsidRPr="00B1007A" w:rsidRDefault="00B1007A" w:rsidP="008D5AB9">
            <w:pPr>
              <w:jc w:val="center"/>
            </w:pPr>
          </w:p>
        </w:tc>
      </w:tr>
    </w:tbl>
    <w:p w:rsidR="00B1007A" w:rsidRPr="00B1007A" w:rsidRDefault="00B1007A" w:rsidP="00D946C2"/>
    <w:sectPr w:rsidR="00B1007A" w:rsidRPr="00B100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07A"/>
    <w:rsid w:val="004C04C7"/>
    <w:rsid w:val="00B1007A"/>
    <w:rsid w:val="00D9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2AEBC9-F4DD-4CDD-8029-8140F73D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0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Vodafone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Mahadeva, Priya, Vodafone NZ</dc:creator>
  <cp:keywords/>
  <dc:description/>
  <cp:lastModifiedBy>Mahadeva, Priya, Vodafone NZ</cp:lastModifiedBy>
  <cp:revision>1</cp:revision>
  <dcterms:created xsi:type="dcterms:W3CDTF">2016-05-26T21:33:00Z</dcterms:created>
  <dcterms:modified xsi:type="dcterms:W3CDTF">2016-05-26T21:47:00Z</dcterms:modified>
</cp:coreProperties>
</file>